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299EE3" w14:textId="7E24AE87" w:rsidR="00AC5365" w:rsidRPr="00403ACC" w:rsidRDefault="006561F4">
      <w:pPr>
        <w:rPr>
          <w:b/>
          <w:bCs/>
          <w:sz w:val="28"/>
          <w:szCs w:val="28"/>
        </w:rPr>
      </w:pPr>
      <w:r w:rsidRPr="00403ACC">
        <w:rPr>
          <w:b/>
          <w:bCs/>
          <w:sz w:val="28"/>
          <w:szCs w:val="28"/>
        </w:rPr>
        <w:t xml:space="preserve">Scope of Work for Tax Map Key (TMK): (1) </w:t>
      </w:r>
      <w:r w:rsidR="00C164FA">
        <w:rPr>
          <w:b/>
          <w:bCs/>
          <w:sz w:val="28"/>
          <w:szCs w:val="28"/>
        </w:rPr>
        <w:t>9-</w:t>
      </w:r>
      <w:r w:rsidR="00693C7C">
        <w:rPr>
          <w:b/>
          <w:bCs/>
          <w:sz w:val="28"/>
          <w:szCs w:val="28"/>
        </w:rPr>
        <w:t xml:space="preserve">9-008:001 </w:t>
      </w:r>
      <w:proofErr w:type="spellStart"/>
      <w:r w:rsidR="00693C7C">
        <w:rPr>
          <w:b/>
          <w:bCs/>
          <w:sz w:val="28"/>
          <w:szCs w:val="28"/>
        </w:rPr>
        <w:t>Palaialii</w:t>
      </w:r>
      <w:proofErr w:type="spellEnd"/>
      <w:r w:rsidR="00693C7C">
        <w:rPr>
          <w:b/>
          <w:bCs/>
          <w:sz w:val="28"/>
          <w:szCs w:val="28"/>
        </w:rPr>
        <w:t xml:space="preserve"> Way, Halawa</w:t>
      </w:r>
    </w:p>
    <w:p w14:paraId="2E934A5D" w14:textId="77777777" w:rsidR="006561F4" w:rsidRDefault="006561F4" w:rsidP="006561F4">
      <w:pPr>
        <w:pStyle w:val="KIndent1"/>
        <w:ind w:left="0"/>
        <w:rPr>
          <w:sz w:val="24"/>
          <w:szCs w:val="24"/>
        </w:rPr>
      </w:pPr>
      <w:r w:rsidRPr="00E842F1">
        <w:rPr>
          <w:sz w:val="24"/>
          <w:szCs w:val="24"/>
        </w:rPr>
        <w:t xml:space="preserve">The table below contains the State’s current estimate of the schedule and significant dates.  </w:t>
      </w:r>
      <w:bookmarkStart w:id="0" w:name="_Toc359759329"/>
      <w:bookmarkStart w:id="1" w:name="_Toc359759353"/>
      <w:bookmarkStart w:id="2" w:name="_Toc359769814"/>
      <w:bookmarkStart w:id="3" w:name="_Toc356415144"/>
      <w:bookmarkStart w:id="4" w:name="_Toc356415270"/>
      <w:bookmarkStart w:id="5" w:name="_Toc356415395"/>
      <w:bookmarkStart w:id="6" w:name="_Toc356415520"/>
      <w:bookmarkStart w:id="7" w:name="_Toc356415644"/>
      <w:bookmarkStart w:id="8" w:name="_Toc356415767"/>
      <w:bookmarkStart w:id="9" w:name="_Toc356415889"/>
      <w:bookmarkStart w:id="10" w:name="_Toc356416010"/>
      <w:bookmarkStart w:id="11" w:name="_Toc356416130"/>
      <w:bookmarkStart w:id="12" w:name="_Toc356417139"/>
      <w:bookmarkStart w:id="13" w:name="_Toc35642124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r w:rsidRPr="00E842F1">
        <w:rPr>
          <w:sz w:val="24"/>
          <w:szCs w:val="24"/>
        </w:rPr>
        <w:t>All times</w:t>
      </w:r>
      <w:r>
        <w:rPr>
          <w:sz w:val="24"/>
          <w:szCs w:val="24"/>
        </w:rPr>
        <w:t xml:space="preserve"> are Hawaii Standard Time (HST)</w:t>
      </w:r>
      <w:r w:rsidRPr="00706D90">
        <w:rPr>
          <w:sz w:val="24"/>
          <w:szCs w:val="24"/>
        </w:rPr>
        <w:t xml:space="preserve">.  If a component of this schedule, </w:t>
      </w:r>
      <w:r>
        <w:rPr>
          <w:sz w:val="24"/>
          <w:szCs w:val="24"/>
        </w:rPr>
        <w:t>such as "Bid quotes Due Date and Time</w:t>
      </w:r>
      <w:r w:rsidRPr="00706D90">
        <w:rPr>
          <w:sz w:val="24"/>
          <w:szCs w:val="24"/>
        </w:rPr>
        <w:t>" is delayed, the</w:t>
      </w:r>
      <w:r>
        <w:rPr>
          <w:sz w:val="24"/>
          <w:szCs w:val="24"/>
        </w:rPr>
        <w:t xml:space="preserve"> rest of the schedule may</w:t>
      </w:r>
      <w:r w:rsidRPr="00706D90">
        <w:rPr>
          <w:sz w:val="24"/>
          <w:szCs w:val="24"/>
        </w:rPr>
        <w:t xml:space="preserve"> likely be shifted by the same number of days. Any change to the </w:t>
      </w:r>
      <w:r>
        <w:rPr>
          <w:sz w:val="24"/>
          <w:szCs w:val="24"/>
        </w:rPr>
        <w:t>IFB</w:t>
      </w:r>
      <w:r w:rsidRPr="00706D90">
        <w:rPr>
          <w:sz w:val="24"/>
          <w:szCs w:val="24"/>
        </w:rPr>
        <w:t xml:space="preserve"> Schedule and Significant Dates </w:t>
      </w:r>
      <w:r>
        <w:rPr>
          <w:sz w:val="24"/>
          <w:szCs w:val="24"/>
        </w:rPr>
        <w:t xml:space="preserve">prior to the bid quote due date </w:t>
      </w:r>
      <w:r w:rsidRPr="00706D90">
        <w:rPr>
          <w:sz w:val="24"/>
          <w:szCs w:val="24"/>
        </w:rPr>
        <w:t xml:space="preserve">shall be issued by addendum.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675"/>
        <w:gridCol w:w="4675"/>
      </w:tblGrid>
      <w:tr w:rsidR="006561F4" w:rsidRPr="003F2DA7" w14:paraId="620CF211" w14:textId="77777777" w:rsidTr="000740E3">
        <w:tc>
          <w:tcPr>
            <w:tcW w:w="4675" w:type="dxa"/>
            <w:shd w:val="clear" w:color="auto" w:fill="EEECE1"/>
          </w:tcPr>
          <w:p w14:paraId="7C86B89C" w14:textId="77777777" w:rsidR="006561F4" w:rsidRPr="00C7701B" w:rsidRDefault="006561F4" w:rsidP="000740E3">
            <w:pPr>
              <w:suppressAutoHyphens/>
              <w:spacing w:line="240" w:lineRule="atLeast"/>
              <w:rPr>
                <w:rFonts w:cs="Arial"/>
              </w:rPr>
            </w:pPr>
            <w:bookmarkStart w:id="14" w:name="_Hlk500837205"/>
            <w:r w:rsidRPr="00C7701B">
              <w:rPr>
                <w:rFonts w:cs="Arial"/>
              </w:rPr>
              <w:t>Event</w:t>
            </w:r>
          </w:p>
        </w:tc>
        <w:tc>
          <w:tcPr>
            <w:tcW w:w="4675" w:type="dxa"/>
            <w:shd w:val="clear" w:color="auto" w:fill="EEECE1"/>
          </w:tcPr>
          <w:p w14:paraId="57653E1E" w14:textId="77777777" w:rsidR="006561F4" w:rsidRPr="00C7701B" w:rsidRDefault="006561F4" w:rsidP="000740E3">
            <w:pPr>
              <w:suppressAutoHyphens/>
              <w:spacing w:line="240" w:lineRule="atLeast"/>
              <w:rPr>
                <w:rFonts w:cs="Arial"/>
              </w:rPr>
            </w:pPr>
            <w:r w:rsidRPr="00C7701B">
              <w:rPr>
                <w:rFonts w:cs="Arial"/>
              </w:rPr>
              <w:t>Date</w:t>
            </w:r>
          </w:p>
        </w:tc>
      </w:tr>
      <w:tr w:rsidR="006561F4" w:rsidRPr="003F2DA7" w14:paraId="1321119C" w14:textId="77777777" w:rsidTr="000740E3">
        <w:tc>
          <w:tcPr>
            <w:tcW w:w="4675" w:type="dxa"/>
          </w:tcPr>
          <w:p w14:paraId="25AF68F8" w14:textId="77777777" w:rsidR="006561F4" w:rsidRPr="00C7701B" w:rsidRDefault="006561F4" w:rsidP="000740E3">
            <w:pPr>
              <w:suppressAutoHyphens/>
              <w:spacing w:line="240" w:lineRule="atLeast"/>
              <w:rPr>
                <w:rFonts w:cs="Arial"/>
              </w:rPr>
            </w:pPr>
            <w:r w:rsidRPr="00C7701B">
              <w:rPr>
                <w:rFonts w:cs="Arial"/>
              </w:rPr>
              <w:t>Solicitation Release:</w:t>
            </w:r>
          </w:p>
        </w:tc>
        <w:tc>
          <w:tcPr>
            <w:tcW w:w="4675" w:type="dxa"/>
          </w:tcPr>
          <w:p w14:paraId="555AB00F" w14:textId="09FE9CE5" w:rsidR="006561F4" w:rsidRPr="00983367" w:rsidRDefault="009F104F" w:rsidP="000740E3">
            <w:pPr>
              <w:suppressAutoHyphens/>
              <w:spacing w:line="240" w:lineRule="atLeast"/>
              <w:rPr>
                <w:rFonts w:cs="Arial"/>
                <w:color w:val="0000FF"/>
              </w:rPr>
            </w:pPr>
            <w:r>
              <w:rPr>
                <w:rFonts w:cs="Arial"/>
                <w:color w:val="0000FF"/>
              </w:rPr>
              <w:t>7/20</w:t>
            </w:r>
            <w:r w:rsidR="006561F4">
              <w:rPr>
                <w:rFonts w:cs="Arial"/>
                <w:color w:val="0000FF"/>
              </w:rPr>
              <w:t>/2026</w:t>
            </w:r>
          </w:p>
        </w:tc>
      </w:tr>
      <w:tr w:rsidR="006561F4" w:rsidRPr="003F2DA7" w14:paraId="1329008E" w14:textId="77777777" w:rsidTr="000740E3">
        <w:tc>
          <w:tcPr>
            <w:tcW w:w="4675" w:type="dxa"/>
          </w:tcPr>
          <w:p w14:paraId="76AD3F32" w14:textId="77777777" w:rsidR="006561F4" w:rsidRPr="00C7701B" w:rsidRDefault="006561F4" w:rsidP="000740E3">
            <w:pPr>
              <w:suppressAutoHyphens/>
              <w:spacing w:line="240" w:lineRule="atLeast"/>
              <w:rPr>
                <w:rFonts w:cs="Arial"/>
              </w:rPr>
            </w:pPr>
            <w:r w:rsidRPr="00C7701B">
              <w:rPr>
                <w:rFonts w:cs="Arial"/>
              </w:rPr>
              <w:t>Question Submittal Deadline:</w:t>
            </w:r>
          </w:p>
        </w:tc>
        <w:tc>
          <w:tcPr>
            <w:tcW w:w="4675" w:type="dxa"/>
          </w:tcPr>
          <w:p w14:paraId="6F5E63D6" w14:textId="1A4C44A1" w:rsidR="006561F4" w:rsidRPr="00983367" w:rsidRDefault="009F104F" w:rsidP="000740E3">
            <w:pPr>
              <w:suppressAutoHyphens/>
              <w:spacing w:line="240" w:lineRule="atLeast"/>
              <w:rPr>
                <w:rFonts w:cs="Arial"/>
                <w:color w:val="0000FF"/>
              </w:rPr>
            </w:pPr>
            <w:r>
              <w:rPr>
                <w:rFonts w:cs="Arial"/>
                <w:color w:val="0000FF"/>
              </w:rPr>
              <w:t>7/2</w:t>
            </w:r>
            <w:r w:rsidR="00162702">
              <w:rPr>
                <w:rFonts w:cs="Arial"/>
                <w:color w:val="0000FF"/>
              </w:rPr>
              <w:t>7</w:t>
            </w:r>
            <w:r w:rsidR="006561F4">
              <w:rPr>
                <w:rFonts w:cs="Arial"/>
                <w:color w:val="0000FF"/>
              </w:rPr>
              <w:t>/2026, 4:00 P.M.</w:t>
            </w:r>
          </w:p>
        </w:tc>
      </w:tr>
      <w:tr w:rsidR="006561F4" w:rsidRPr="003F2DA7" w14:paraId="7950CB81" w14:textId="77777777" w:rsidTr="000740E3">
        <w:tc>
          <w:tcPr>
            <w:tcW w:w="4675" w:type="dxa"/>
          </w:tcPr>
          <w:p w14:paraId="27070C26" w14:textId="77777777" w:rsidR="006561F4" w:rsidRPr="00C7701B" w:rsidRDefault="006561F4" w:rsidP="000740E3">
            <w:pPr>
              <w:suppressAutoHyphens/>
              <w:spacing w:line="240" w:lineRule="atLeast"/>
              <w:rPr>
                <w:rFonts w:cs="Arial"/>
              </w:rPr>
            </w:pPr>
            <w:r w:rsidRPr="00C7701B">
              <w:rPr>
                <w:rFonts w:cs="Arial"/>
              </w:rPr>
              <w:t>Answers to Questions:</w:t>
            </w:r>
          </w:p>
        </w:tc>
        <w:tc>
          <w:tcPr>
            <w:tcW w:w="4675" w:type="dxa"/>
          </w:tcPr>
          <w:p w14:paraId="5469C8FF" w14:textId="1FB6AA27" w:rsidR="006561F4" w:rsidRPr="00983367" w:rsidRDefault="009F104F" w:rsidP="000740E3">
            <w:pPr>
              <w:suppressAutoHyphens/>
              <w:spacing w:line="240" w:lineRule="atLeast"/>
              <w:rPr>
                <w:rFonts w:cs="Arial"/>
                <w:color w:val="0000FF"/>
              </w:rPr>
            </w:pPr>
            <w:r>
              <w:rPr>
                <w:rFonts w:cs="Arial"/>
                <w:color w:val="0000FF"/>
              </w:rPr>
              <w:t>7/2</w:t>
            </w:r>
            <w:r w:rsidR="00162702">
              <w:rPr>
                <w:rFonts w:cs="Arial"/>
                <w:color w:val="0000FF"/>
              </w:rPr>
              <w:t>8</w:t>
            </w:r>
            <w:r w:rsidR="006561F4">
              <w:rPr>
                <w:rFonts w:cs="Arial"/>
                <w:color w:val="0000FF"/>
              </w:rPr>
              <w:t>/2026, 4:00 P.M.</w:t>
            </w:r>
          </w:p>
        </w:tc>
      </w:tr>
      <w:tr w:rsidR="006561F4" w:rsidRPr="003F2DA7" w14:paraId="4F25B97C" w14:textId="77777777" w:rsidTr="000740E3">
        <w:tc>
          <w:tcPr>
            <w:tcW w:w="4675" w:type="dxa"/>
          </w:tcPr>
          <w:p w14:paraId="2B9C1125" w14:textId="77777777" w:rsidR="006561F4" w:rsidRPr="00C7701B" w:rsidRDefault="006561F4" w:rsidP="000740E3">
            <w:pPr>
              <w:suppressAutoHyphens/>
              <w:spacing w:line="240" w:lineRule="atLeast"/>
              <w:rPr>
                <w:rFonts w:cs="Arial"/>
              </w:rPr>
            </w:pPr>
            <w:r>
              <w:rPr>
                <w:rFonts w:cs="Arial"/>
              </w:rPr>
              <w:t>Bid quote</w:t>
            </w:r>
            <w:r w:rsidRPr="00C7701B">
              <w:rPr>
                <w:rFonts w:cs="Arial"/>
              </w:rPr>
              <w:t xml:space="preserve"> Due Date and Time:</w:t>
            </w:r>
          </w:p>
        </w:tc>
        <w:tc>
          <w:tcPr>
            <w:tcW w:w="4675" w:type="dxa"/>
          </w:tcPr>
          <w:p w14:paraId="1D4A86E5" w14:textId="395D2564" w:rsidR="006561F4" w:rsidRPr="00983367" w:rsidRDefault="009F104F" w:rsidP="000740E3">
            <w:pPr>
              <w:suppressAutoHyphens/>
              <w:spacing w:line="240" w:lineRule="atLeast"/>
              <w:rPr>
                <w:rFonts w:cs="Arial"/>
                <w:color w:val="0000FF"/>
              </w:rPr>
            </w:pPr>
            <w:r>
              <w:rPr>
                <w:rFonts w:cs="Arial"/>
                <w:color w:val="0000FF"/>
              </w:rPr>
              <w:t>7/30</w:t>
            </w:r>
            <w:r w:rsidR="006561F4">
              <w:rPr>
                <w:rFonts w:cs="Arial"/>
                <w:color w:val="0000FF"/>
              </w:rPr>
              <w:t xml:space="preserve">/2026, 2:00 </w:t>
            </w:r>
            <w:r w:rsidR="006561F4" w:rsidRPr="00983367">
              <w:rPr>
                <w:rFonts w:cs="Arial"/>
                <w:color w:val="0000FF"/>
              </w:rPr>
              <w:t>P.M.</w:t>
            </w:r>
          </w:p>
        </w:tc>
      </w:tr>
      <w:tr w:rsidR="006561F4" w:rsidRPr="003F2DA7" w14:paraId="4890D364" w14:textId="77777777" w:rsidTr="000740E3">
        <w:tc>
          <w:tcPr>
            <w:tcW w:w="4675" w:type="dxa"/>
          </w:tcPr>
          <w:p w14:paraId="7549B005" w14:textId="77777777" w:rsidR="006561F4" w:rsidRPr="00C7701B" w:rsidRDefault="006561F4" w:rsidP="000740E3">
            <w:pPr>
              <w:suppressAutoHyphens/>
              <w:spacing w:line="240" w:lineRule="atLeast"/>
              <w:rPr>
                <w:rFonts w:cs="Arial"/>
              </w:rPr>
            </w:pPr>
            <w:r>
              <w:rPr>
                <w:rFonts w:cs="Arial"/>
              </w:rPr>
              <w:t>Evaluations</w:t>
            </w:r>
          </w:p>
        </w:tc>
        <w:tc>
          <w:tcPr>
            <w:tcW w:w="4675" w:type="dxa"/>
          </w:tcPr>
          <w:p w14:paraId="26F2B830" w14:textId="7039DDEA" w:rsidR="006561F4" w:rsidRPr="00983367" w:rsidRDefault="009F104F" w:rsidP="000740E3">
            <w:pPr>
              <w:suppressAutoHyphens/>
              <w:spacing w:line="240" w:lineRule="atLeast"/>
              <w:rPr>
                <w:rFonts w:cs="Arial"/>
                <w:color w:val="0000FF"/>
              </w:rPr>
            </w:pPr>
            <w:r>
              <w:rPr>
                <w:rFonts w:cs="Arial"/>
                <w:color w:val="0000FF"/>
              </w:rPr>
              <w:t>7/30</w:t>
            </w:r>
            <w:r w:rsidR="005A52A5">
              <w:rPr>
                <w:rFonts w:cs="Arial"/>
                <w:color w:val="0000FF"/>
              </w:rPr>
              <w:t>/2026</w:t>
            </w:r>
            <w:r w:rsidR="006561F4">
              <w:rPr>
                <w:rFonts w:cs="Arial"/>
                <w:color w:val="0000FF"/>
              </w:rPr>
              <w:t xml:space="preserve"> – </w:t>
            </w:r>
            <w:r>
              <w:rPr>
                <w:rFonts w:cs="Arial"/>
                <w:color w:val="0000FF"/>
              </w:rPr>
              <w:t>7/31</w:t>
            </w:r>
            <w:r w:rsidR="006561F4">
              <w:rPr>
                <w:rFonts w:cs="Arial"/>
                <w:color w:val="0000FF"/>
              </w:rPr>
              <w:t>/202</w:t>
            </w:r>
            <w:r w:rsidR="005A52A5">
              <w:rPr>
                <w:rFonts w:cs="Arial"/>
                <w:color w:val="0000FF"/>
              </w:rPr>
              <w:t>6</w:t>
            </w:r>
          </w:p>
        </w:tc>
      </w:tr>
      <w:tr w:rsidR="006561F4" w:rsidRPr="003F2DA7" w14:paraId="5EE3B913" w14:textId="77777777" w:rsidTr="000740E3">
        <w:tc>
          <w:tcPr>
            <w:tcW w:w="4675" w:type="dxa"/>
          </w:tcPr>
          <w:p w14:paraId="770A87E1" w14:textId="77777777" w:rsidR="006561F4" w:rsidRPr="00C7701B" w:rsidRDefault="006561F4" w:rsidP="000740E3">
            <w:pPr>
              <w:suppressAutoHyphens/>
              <w:spacing w:line="240" w:lineRule="atLeast"/>
              <w:rPr>
                <w:rFonts w:cs="Arial"/>
              </w:rPr>
            </w:pPr>
            <w:r w:rsidRPr="00C7701B">
              <w:rPr>
                <w:rFonts w:cs="Arial"/>
              </w:rPr>
              <w:t>Estimated Date for Discussions, if necessary</w:t>
            </w:r>
          </w:p>
        </w:tc>
        <w:tc>
          <w:tcPr>
            <w:tcW w:w="4675" w:type="dxa"/>
          </w:tcPr>
          <w:p w14:paraId="6A0BB9CC" w14:textId="77777777" w:rsidR="006561F4" w:rsidRPr="00983367" w:rsidRDefault="006561F4" w:rsidP="000740E3">
            <w:pPr>
              <w:suppressAutoHyphens/>
              <w:spacing w:line="240" w:lineRule="atLeast"/>
              <w:rPr>
                <w:rFonts w:cs="Arial"/>
                <w:color w:val="0000FF"/>
              </w:rPr>
            </w:pPr>
            <w:r>
              <w:rPr>
                <w:rFonts w:cs="Arial"/>
                <w:color w:val="0000FF"/>
              </w:rPr>
              <w:t>TBD</w:t>
            </w:r>
          </w:p>
        </w:tc>
      </w:tr>
      <w:tr w:rsidR="006561F4" w:rsidRPr="003F2DA7" w14:paraId="38A319A3" w14:textId="77777777" w:rsidTr="000740E3">
        <w:tc>
          <w:tcPr>
            <w:tcW w:w="4675" w:type="dxa"/>
          </w:tcPr>
          <w:p w14:paraId="613FF24E" w14:textId="77777777" w:rsidR="006561F4" w:rsidRPr="00C7701B" w:rsidRDefault="006561F4" w:rsidP="000740E3">
            <w:pPr>
              <w:suppressAutoHyphens/>
              <w:spacing w:line="240" w:lineRule="atLeast"/>
              <w:rPr>
                <w:rFonts w:cs="Arial"/>
              </w:rPr>
            </w:pPr>
            <w:r w:rsidRPr="00C7701B">
              <w:rPr>
                <w:rFonts w:cs="Arial"/>
              </w:rPr>
              <w:t>Estimated Due Date for BAFO, if necessary</w:t>
            </w:r>
          </w:p>
        </w:tc>
        <w:tc>
          <w:tcPr>
            <w:tcW w:w="4675" w:type="dxa"/>
          </w:tcPr>
          <w:p w14:paraId="6D3F8375" w14:textId="77777777" w:rsidR="006561F4" w:rsidRPr="00983367" w:rsidRDefault="006561F4" w:rsidP="000740E3">
            <w:pPr>
              <w:suppressAutoHyphens/>
              <w:spacing w:line="240" w:lineRule="atLeast"/>
              <w:rPr>
                <w:rFonts w:cs="Arial"/>
                <w:color w:val="0000FF"/>
              </w:rPr>
            </w:pPr>
            <w:r>
              <w:rPr>
                <w:rFonts w:cs="Arial"/>
                <w:color w:val="0000FF"/>
              </w:rPr>
              <w:t>TBD</w:t>
            </w:r>
          </w:p>
        </w:tc>
      </w:tr>
      <w:tr w:rsidR="006561F4" w:rsidRPr="003F2DA7" w14:paraId="51B8B57E" w14:textId="77777777" w:rsidTr="000740E3">
        <w:tc>
          <w:tcPr>
            <w:tcW w:w="4675" w:type="dxa"/>
          </w:tcPr>
          <w:p w14:paraId="641B5F0D" w14:textId="77777777" w:rsidR="006561F4" w:rsidRPr="00C7701B" w:rsidRDefault="006561F4" w:rsidP="000740E3">
            <w:pPr>
              <w:suppressAutoHyphens/>
              <w:spacing w:line="240" w:lineRule="atLeast"/>
              <w:rPr>
                <w:rFonts w:cs="Arial"/>
              </w:rPr>
            </w:pPr>
            <w:r w:rsidRPr="00C7701B">
              <w:rPr>
                <w:rFonts w:cs="Arial"/>
              </w:rPr>
              <w:t>Anticipated Award Date:</w:t>
            </w:r>
          </w:p>
        </w:tc>
        <w:tc>
          <w:tcPr>
            <w:tcW w:w="4675" w:type="dxa"/>
          </w:tcPr>
          <w:p w14:paraId="091A5197" w14:textId="40129C17" w:rsidR="006561F4" w:rsidRPr="00983367" w:rsidRDefault="009F104F" w:rsidP="000740E3">
            <w:pPr>
              <w:suppressAutoHyphens/>
              <w:spacing w:line="240" w:lineRule="atLeast"/>
              <w:rPr>
                <w:rFonts w:cs="Arial"/>
                <w:color w:val="0000FF"/>
              </w:rPr>
            </w:pPr>
            <w:r>
              <w:rPr>
                <w:rFonts w:cs="Arial"/>
                <w:color w:val="0000FF"/>
              </w:rPr>
              <w:t>7/31</w:t>
            </w:r>
            <w:r w:rsidR="006561F4">
              <w:rPr>
                <w:rFonts w:cs="Arial"/>
                <w:color w:val="0000FF"/>
              </w:rPr>
              <w:t>/2026 2:00 P.M.</w:t>
            </w:r>
          </w:p>
        </w:tc>
      </w:tr>
      <w:bookmarkEnd w:id="14"/>
    </w:tbl>
    <w:p w14:paraId="134C9898" w14:textId="77777777" w:rsidR="006561F4" w:rsidRPr="004E1909" w:rsidRDefault="006561F4">
      <w:pPr>
        <w:rPr>
          <w:rFonts w:ascii="Arial" w:hAnsi="Arial" w:cs="Arial"/>
        </w:rPr>
      </w:pPr>
    </w:p>
    <w:p w14:paraId="5F2065ED" w14:textId="47C516D2" w:rsidR="006561F4" w:rsidRPr="004E1909" w:rsidRDefault="006561F4">
      <w:pPr>
        <w:rPr>
          <w:rFonts w:ascii="Arial" w:hAnsi="Arial" w:cs="Arial"/>
        </w:rPr>
      </w:pPr>
      <w:r w:rsidRPr="004E1909">
        <w:rPr>
          <w:rFonts w:ascii="Arial" w:hAnsi="Arial" w:cs="Arial"/>
        </w:rPr>
        <w:t xml:space="preserve">*Supporting documentation must be either uploaded to HIePRO or submitted to </w:t>
      </w:r>
      <w:hyperlink r:id="rId5" w:history="1">
        <w:r w:rsidRPr="004E1909">
          <w:rPr>
            <w:rStyle w:val="Hyperlink"/>
            <w:rFonts w:ascii="Arial" w:hAnsi="Arial" w:cs="Arial"/>
          </w:rPr>
          <w:t>darlene.bryant@hawaii.gov</w:t>
        </w:r>
      </w:hyperlink>
      <w:r w:rsidRPr="004E1909">
        <w:rPr>
          <w:rFonts w:ascii="Arial" w:hAnsi="Arial" w:cs="Arial"/>
        </w:rPr>
        <w:t>.</w:t>
      </w:r>
    </w:p>
    <w:p w14:paraId="4BCFEB68" w14:textId="4A5AAA23" w:rsidR="006561F4" w:rsidRDefault="00403ACC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A.  </w:t>
      </w:r>
      <w:r w:rsidR="006561F4" w:rsidRPr="00403ACC">
        <w:rPr>
          <w:rFonts w:ascii="Arial" w:hAnsi="Arial" w:cs="Arial"/>
          <w:b/>
          <w:bCs/>
        </w:rPr>
        <w:t>SCOPE OF WORK (SOW)</w:t>
      </w:r>
    </w:p>
    <w:p w14:paraId="1A277CFE" w14:textId="5284E6EE" w:rsidR="00DA26B6" w:rsidRDefault="00DA26B6" w:rsidP="00DA26B6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DA26B6">
        <w:rPr>
          <w:rFonts w:ascii="Arial" w:hAnsi="Arial" w:cs="Arial"/>
        </w:rPr>
        <w:t>Remove one (1) tree</w:t>
      </w:r>
      <w:r>
        <w:rPr>
          <w:rFonts w:ascii="Arial" w:hAnsi="Arial" w:cs="Arial"/>
        </w:rPr>
        <w:t xml:space="preserve"> from slope</w:t>
      </w:r>
      <w:r w:rsidRPr="00DA26B6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Leave s</w:t>
      </w:r>
      <w:r w:rsidRPr="00DA26B6">
        <w:rPr>
          <w:rFonts w:ascii="Arial" w:hAnsi="Arial" w:cs="Arial"/>
        </w:rPr>
        <w:t xml:space="preserve">tump no higher than 4 feet from ground level. </w:t>
      </w:r>
    </w:p>
    <w:p w14:paraId="287B742F" w14:textId="77777777" w:rsidR="00DA26B6" w:rsidRPr="00DA26B6" w:rsidRDefault="00DA26B6" w:rsidP="00DA26B6">
      <w:pPr>
        <w:pStyle w:val="ListParagraph"/>
        <w:numPr>
          <w:ilvl w:val="0"/>
          <w:numId w:val="3"/>
        </w:numPr>
        <w:spacing w:line="240" w:lineRule="auto"/>
        <w:jc w:val="both"/>
        <w:rPr>
          <w:rFonts w:ascii="Arial" w:hAnsi="Arial" w:cs="Arial"/>
        </w:rPr>
      </w:pPr>
      <w:r w:rsidRPr="00DA26B6">
        <w:rPr>
          <w:rFonts w:ascii="Arial" w:hAnsi="Arial" w:cs="Arial"/>
        </w:rPr>
        <w:t xml:space="preserve">Cut branches/trunks may be left on the State parcel but only on side away from residences so that it will not cause any public health and safety concerns. Successful </w:t>
      </w:r>
      <w:proofErr w:type="gramStart"/>
      <w:r w:rsidRPr="00DA26B6">
        <w:rPr>
          <w:rFonts w:ascii="Arial" w:hAnsi="Arial" w:cs="Arial"/>
        </w:rPr>
        <w:t>vendor needs</w:t>
      </w:r>
      <w:proofErr w:type="gramEnd"/>
      <w:r w:rsidRPr="00DA26B6">
        <w:rPr>
          <w:rFonts w:ascii="Arial" w:hAnsi="Arial" w:cs="Arial"/>
        </w:rPr>
        <w:t xml:space="preserve"> to coordinate access to the trees with the owner of the private property if needed.  No use of herbicide on stumps </w:t>
      </w:r>
      <w:proofErr w:type="gramStart"/>
      <w:r w:rsidRPr="00DA26B6">
        <w:rPr>
          <w:rFonts w:ascii="Arial" w:hAnsi="Arial" w:cs="Arial"/>
        </w:rPr>
        <w:t>necessary</w:t>
      </w:r>
      <w:proofErr w:type="gramEnd"/>
      <w:r w:rsidRPr="00DA26B6">
        <w:rPr>
          <w:rFonts w:ascii="Arial" w:hAnsi="Arial" w:cs="Arial"/>
        </w:rPr>
        <w:t>. Contact information will be provided to the successful vendor.</w:t>
      </w:r>
    </w:p>
    <w:p w14:paraId="46CE0D11" w14:textId="07752B1A" w:rsidR="00403ACC" w:rsidRDefault="00403ACC" w:rsidP="00CE7804">
      <w:pPr>
        <w:ind w:left="720" w:hanging="72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B.  GENERAL NOTES:</w:t>
      </w:r>
    </w:p>
    <w:p w14:paraId="017E46CD" w14:textId="77777777" w:rsidR="00403ACC" w:rsidRPr="00403ACC" w:rsidRDefault="00403ACC" w:rsidP="00403ACC">
      <w:pPr>
        <w:numPr>
          <w:ilvl w:val="0"/>
          <w:numId w:val="1"/>
        </w:numPr>
        <w:ind w:left="1080"/>
        <w:jc w:val="both"/>
        <w:rPr>
          <w:rFonts w:ascii="Arial" w:hAnsi="Arial" w:cs="Arial"/>
        </w:rPr>
      </w:pPr>
      <w:r w:rsidRPr="00403ACC">
        <w:rPr>
          <w:rFonts w:ascii="Arial" w:hAnsi="Arial" w:cs="Arial"/>
        </w:rPr>
        <w:t>All work shall be done between 8:00 a.m. to 4:30 p.m., Monday through Friday (excluding State holidays) except with the prior approval of ODLO.</w:t>
      </w:r>
    </w:p>
    <w:p w14:paraId="646EE2B7" w14:textId="77777777" w:rsidR="00403ACC" w:rsidRPr="00403ACC" w:rsidRDefault="00403ACC" w:rsidP="00403ACC">
      <w:pPr>
        <w:numPr>
          <w:ilvl w:val="0"/>
          <w:numId w:val="1"/>
        </w:numPr>
        <w:ind w:left="1080"/>
        <w:jc w:val="both"/>
        <w:rPr>
          <w:rFonts w:ascii="Arial" w:hAnsi="Arial" w:cs="Arial"/>
        </w:rPr>
      </w:pPr>
      <w:r w:rsidRPr="00403ACC">
        <w:rPr>
          <w:rFonts w:ascii="Arial" w:hAnsi="Arial" w:cs="Arial"/>
        </w:rPr>
        <w:t xml:space="preserve">The Contractor shall be responsible for verifying the location of all utilities and structures. Any damage, injury, and/or loss to any property resulting from the </w:t>
      </w:r>
      <w:r w:rsidRPr="00403ACC">
        <w:rPr>
          <w:rFonts w:ascii="Arial" w:hAnsi="Arial" w:cs="Arial"/>
        </w:rPr>
        <w:lastRenderedPageBreak/>
        <w:t xml:space="preserve">performance of the work shall be the sole responsibility of the </w:t>
      </w:r>
      <w:proofErr w:type="gramStart"/>
      <w:r w:rsidRPr="00403ACC">
        <w:rPr>
          <w:rFonts w:ascii="Arial" w:hAnsi="Arial" w:cs="Arial"/>
        </w:rPr>
        <w:t>Contractor, and</w:t>
      </w:r>
      <w:proofErr w:type="gramEnd"/>
      <w:r w:rsidRPr="00403ACC">
        <w:rPr>
          <w:rFonts w:ascii="Arial" w:hAnsi="Arial" w:cs="Arial"/>
        </w:rPr>
        <w:t xml:space="preserve"> shall be remedied promptly by the Contractor at his own expense.</w:t>
      </w:r>
    </w:p>
    <w:p w14:paraId="0CFC61D3" w14:textId="77777777" w:rsidR="00403ACC" w:rsidRPr="00403ACC" w:rsidRDefault="00403ACC" w:rsidP="00403ACC">
      <w:pPr>
        <w:numPr>
          <w:ilvl w:val="0"/>
          <w:numId w:val="1"/>
        </w:numPr>
        <w:ind w:left="1080"/>
        <w:jc w:val="both"/>
        <w:rPr>
          <w:rFonts w:ascii="Arial" w:hAnsi="Arial" w:cs="Arial"/>
        </w:rPr>
      </w:pPr>
      <w:r w:rsidRPr="00403ACC">
        <w:rPr>
          <w:rFonts w:ascii="Arial" w:hAnsi="Arial" w:cs="Arial"/>
        </w:rPr>
        <w:t>The Contractor will be provided contact information for the sites to coordinate physical access to the site, if needed.</w:t>
      </w:r>
    </w:p>
    <w:p w14:paraId="49418457" w14:textId="77777777" w:rsidR="00403ACC" w:rsidRPr="00403ACC" w:rsidRDefault="00403ACC" w:rsidP="00403ACC">
      <w:pPr>
        <w:numPr>
          <w:ilvl w:val="0"/>
          <w:numId w:val="1"/>
        </w:numPr>
        <w:ind w:left="1080"/>
        <w:jc w:val="both"/>
        <w:rPr>
          <w:rFonts w:ascii="Arial" w:hAnsi="Arial" w:cs="Arial"/>
        </w:rPr>
      </w:pPr>
      <w:r w:rsidRPr="00403ACC">
        <w:rPr>
          <w:rFonts w:ascii="Arial" w:hAnsi="Arial" w:cs="Arial"/>
        </w:rPr>
        <w:t>The Contractor shall provide safety signs, barricade, and other devices necessary for the safety and convenience of the general public.</w:t>
      </w:r>
    </w:p>
    <w:p w14:paraId="717EC948" w14:textId="77777777" w:rsidR="00403ACC" w:rsidRPr="00403ACC" w:rsidRDefault="00403ACC" w:rsidP="00403ACC">
      <w:pPr>
        <w:numPr>
          <w:ilvl w:val="0"/>
          <w:numId w:val="1"/>
        </w:numPr>
        <w:ind w:left="1080"/>
        <w:jc w:val="both"/>
        <w:rPr>
          <w:rFonts w:ascii="Arial" w:hAnsi="Arial" w:cs="Arial"/>
        </w:rPr>
      </w:pPr>
      <w:r w:rsidRPr="00403ACC">
        <w:rPr>
          <w:rFonts w:ascii="Arial" w:hAnsi="Arial" w:cs="Arial"/>
        </w:rPr>
        <w:t xml:space="preserve">The Contractor shall observe all applicable Federal, State, and Municipal acts, statutes, </w:t>
      </w:r>
      <w:proofErr w:type="gramStart"/>
      <w:r w:rsidRPr="00403ACC">
        <w:rPr>
          <w:rFonts w:ascii="Arial" w:hAnsi="Arial" w:cs="Arial"/>
        </w:rPr>
        <w:t>ordinance</w:t>
      </w:r>
      <w:proofErr w:type="gramEnd"/>
      <w:r w:rsidRPr="00403ACC">
        <w:rPr>
          <w:rFonts w:ascii="Arial" w:hAnsi="Arial" w:cs="Arial"/>
        </w:rPr>
        <w:t>, and rules pertaining to the performance of this job.</w:t>
      </w:r>
    </w:p>
    <w:p w14:paraId="27FCBA88" w14:textId="77777777" w:rsidR="00403ACC" w:rsidRPr="00403ACC" w:rsidRDefault="00403ACC" w:rsidP="00403ACC">
      <w:pPr>
        <w:numPr>
          <w:ilvl w:val="0"/>
          <w:numId w:val="1"/>
        </w:numPr>
        <w:ind w:left="1080"/>
        <w:jc w:val="both"/>
        <w:rPr>
          <w:rFonts w:ascii="Arial" w:hAnsi="Arial" w:cs="Arial"/>
        </w:rPr>
      </w:pPr>
      <w:r w:rsidRPr="00403ACC">
        <w:rPr>
          <w:rFonts w:ascii="Arial" w:hAnsi="Arial" w:cs="Arial"/>
        </w:rPr>
        <w:t>The bid award shall be based on the availability of funds.</w:t>
      </w:r>
    </w:p>
    <w:p w14:paraId="258CB220" w14:textId="77777777" w:rsidR="00403ACC" w:rsidRDefault="00403ACC" w:rsidP="00403ACC">
      <w:pPr>
        <w:numPr>
          <w:ilvl w:val="0"/>
          <w:numId w:val="1"/>
        </w:numPr>
        <w:ind w:left="1080"/>
        <w:jc w:val="both"/>
        <w:rPr>
          <w:rFonts w:ascii="Arial" w:hAnsi="Arial" w:cs="Arial"/>
        </w:rPr>
      </w:pPr>
      <w:r w:rsidRPr="00403ACC">
        <w:rPr>
          <w:rFonts w:ascii="Arial" w:hAnsi="Arial" w:cs="Arial"/>
        </w:rPr>
        <w:t>Submission of bid shall be the evidence that the Contractor understands the scope of the job described herein.</w:t>
      </w:r>
    </w:p>
    <w:p w14:paraId="459BA128" w14:textId="4C88A30A" w:rsidR="00424DF7" w:rsidRPr="00D538B8" w:rsidRDefault="00794A45" w:rsidP="00D538B8">
      <w:pPr>
        <w:numPr>
          <w:ilvl w:val="0"/>
          <w:numId w:val="1"/>
        </w:numPr>
        <w:ind w:left="1080"/>
        <w:jc w:val="both"/>
        <w:rPr>
          <w:rFonts w:ascii="Arial" w:hAnsi="Arial" w:cs="Arial"/>
        </w:rPr>
      </w:pPr>
      <w:r w:rsidRPr="00794A45">
        <w:rPr>
          <w:rFonts w:ascii="Arial" w:hAnsi="Arial" w:cs="Arial"/>
        </w:rPr>
        <w:t xml:space="preserve"> If erosion and sediment control measures are needed, they will be in place </w:t>
      </w:r>
    </w:p>
    <w:p w14:paraId="0E35A394" w14:textId="6CD96A99" w:rsidR="002F504B" w:rsidRDefault="004271B8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C</w:t>
      </w:r>
      <w:r w:rsidR="002F504B" w:rsidRPr="002F504B">
        <w:rPr>
          <w:rFonts w:ascii="Arial" w:hAnsi="Arial" w:cs="Arial"/>
          <w:b/>
          <w:bCs/>
        </w:rPr>
        <w:t xml:space="preserve">. MAP </w:t>
      </w:r>
      <w:proofErr w:type="gramStart"/>
      <w:r w:rsidR="002F504B" w:rsidRPr="002F504B">
        <w:rPr>
          <w:rFonts w:ascii="Arial" w:hAnsi="Arial" w:cs="Arial"/>
          <w:b/>
          <w:bCs/>
        </w:rPr>
        <w:t>OF  AREA</w:t>
      </w:r>
      <w:proofErr w:type="gramEnd"/>
      <w:r w:rsidR="002F504B" w:rsidRPr="002F504B">
        <w:rPr>
          <w:rFonts w:ascii="Arial" w:hAnsi="Arial" w:cs="Arial"/>
          <w:b/>
          <w:bCs/>
        </w:rPr>
        <w:t>:</w:t>
      </w:r>
      <w:r w:rsidR="00D538B8">
        <w:rPr>
          <w:rFonts w:ascii="Arial" w:hAnsi="Arial" w:cs="Arial"/>
          <w:b/>
          <w:bCs/>
        </w:rPr>
        <w:t xml:space="preserve"> C1-C2</w:t>
      </w:r>
    </w:p>
    <w:p w14:paraId="319F23D6" w14:textId="77777777" w:rsidR="00DA26B6" w:rsidRDefault="00DA26B6">
      <w:pPr>
        <w:rPr>
          <w:rFonts w:ascii="Arial" w:hAnsi="Arial" w:cs="Arial"/>
          <w:b/>
          <w:bCs/>
        </w:rPr>
      </w:pPr>
    </w:p>
    <w:p w14:paraId="322921F2" w14:textId="77777777" w:rsidR="00DA26B6" w:rsidRDefault="00DA26B6">
      <w:pPr>
        <w:rPr>
          <w:rFonts w:ascii="Arial" w:hAnsi="Arial" w:cs="Arial"/>
          <w:b/>
          <w:bCs/>
        </w:rPr>
      </w:pPr>
    </w:p>
    <w:p w14:paraId="21371AFB" w14:textId="77777777" w:rsidR="00DA26B6" w:rsidRDefault="00DA26B6">
      <w:pPr>
        <w:rPr>
          <w:rFonts w:ascii="Arial" w:hAnsi="Arial" w:cs="Arial"/>
          <w:b/>
          <w:bCs/>
        </w:rPr>
      </w:pPr>
    </w:p>
    <w:p w14:paraId="21BEE5A6" w14:textId="77777777" w:rsidR="00DA26B6" w:rsidRDefault="00DA26B6">
      <w:pPr>
        <w:rPr>
          <w:rFonts w:ascii="Arial" w:hAnsi="Arial" w:cs="Arial"/>
          <w:b/>
          <w:bCs/>
        </w:rPr>
      </w:pPr>
    </w:p>
    <w:p w14:paraId="56452AEE" w14:textId="77777777" w:rsidR="00DA26B6" w:rsidRDefault="00DA26B6">
      <w:pPr>
        <w:rPr>
          <w:rFonts w:ascii="Arial" w:hAnsi="Arial" w:cs="Arial"/>
          <w:b/>
          <w:bCs/>
        </w:rPr>
      </w:pPr>
    </w:p>
    <w:p w14:paraId="50E851EC" w14:textId="77777777" w:rsidR="00DA26B6" w:rsidRDefault="00DA26B6">
      <w:pPr>
        <w:rPr>
          <w:rFonts w:ascii="Arial" w:hAnsi="Arial" w:cs="Arial"/>
          <w:b/>
          <w:bCs/>
        </w:rPr>
      </w:pPr>
    </w:p>
    <w:p w14:paraId="1C3C3621" w14:textId="77777777" w:rsidR="00DA26B6" w:rsidRDefault="00DA26B6">
      <w:pPr>
        <w:rPr>
          <w:rFonts w:ascii="Arial" w:hAnsi="Arial" w:cs="Arial"/>
          <w:b/>
          <w:bCs/>
        </w:rPr>
      </w:pPr>
    </w:p>
    <w:p w14:paraId="7B155C46" w14:textId="77777777" w:rsidR="00DA26B6" w:rsidRDefault="00DA26B6">
      <w:pPr>
        <w:rPr>
          <w:rFonts w:ascii="Arial" w:hAnsi="Arial" w:cs="Arial"/>
          <w:b/>
          <w:bCs/>
        </w:rPr>
      </w:pPr>
    </w:p>
    <w:p w14:paraId="7C42F9B7" w14:textId="77777777" w:rsidR="00DA26B6" w:rsidRDefault="00DA26B6">
      <w:pPr>
        <w:rPr>
          <w:rFonts w:ascii="Arial" w:hAnsi="Arial" w:cs="Arial"/>
          <w:b/>
          <w:bCs/>
        </w:rPr>
      </w:pPr>
    </w:p>
    <w:p w14:paraId="41FE0BAF" w14:textId="77777777" w:rsidR="00DA26B6" w:rsidRDefault="00DA26B6">
      <w:pPr>
        <w:rPr>
          <w:rFonts w:ascii="Arial" w:hAnsi="Arial" w:cs="Arial"/>
          <w:b/>
          <w:bCs/>
        </w:rPr>
      </w:pPr>
    </w:p>
    <w:p w14:paraId="587FA0A3" w14:textId="77777777" w:rsidR="00DA26B6" w:rsidRDefault="00DA26B6">
      <w:pPr>
        <w:rPr>
          <w:rFonts w:ascii="Arial" w:hAnsi="Arial" w:cs="Arial"/>
          <w:b/>
          <w:bCs/>
        </w:rPr>
      </w:pPr>
    </w:p>
    <w:p w14:paraId="15A373D2" w14:textId="77777777" w:rsidR="00DA26B6" w:rsidRDefault="00DA26B6">
      <w:pPr>
        <w:rPr>
          <w:rFonts w:ascii="Arial" w:hAnsi="Arial" w:cs="Arial"/>
          <w:b/>
          <w:bCs/>
        </w:rPr>
      </w:pPr>
    </w:p>
    <w:p w14:paraId="00FEE1EB" w14:textId="77777777" w:rsidR="00DA26B6" w:rsidRDefault="00DA26B6">
      <w:pPr>
        <w:rPr>
          <w:rFonts w:ascii="Arial" w:hAnsi="Arial" w:cs="Arial"/>
          <w:b/>
          <w:bCs/>
        </w:rPr>
      </w:pPr>
    </w:p>
    <w:p w14:paraId="6D059090" w14:textId="77777777" w:rsidR="00DA26B6" w:rsidRDefault="00DA26B6">
      <w:pPr>
        <w:rPr>
          <w:rFonts w:ascii="Arial" w:hAnsi="Arial" w:cs="Arial"/>
          <w:b/>
          <w:bCs/>
        </w:rPr>
      </w:pPr>
    </w:p>
    <w:p w14:paraId="38D2E1B1" w14:textId="77777777" w:rsidR="00DA26B6" w:rsidRDefault="00DA26B6">
      <w:pPr>
        <w:rPr>
          <w:rFonts w:ascii="Arial" w:hAnsi="Arial" w:cs="Arial"/>
          <w:b/>
          <w:bCs/>
        </w:rPr>
      </w:pPr>
    </w:p>
    <w:p w14:paraId="79984A8E" w14:textId="77777777" w:rsidR="00DA26B6" w:rsidRDefault="00DA26B6">
      <w:pPr>
        <w:rPr>
          <w:rFonts w:ascii="Arial" w:hAnsi="Arial" w:cs="Arial"/>
          <w:b/>
          <w:bCs/>
        </w:rPr>
      </w:pPr>
    </w:p>
    <w:p w14:paraId="709EB114" w14:textId="77777777" w:rsidR="00DA26B6" w:rsidRDefault="00DA26B6">
      <w:pPr>
        <w:rPr>
          <w:rFonts w:ascii="Arial" w:hAnsi="Arial" w:cs="Arial"/>
          <w:b/>
          <w:bCs/>
        </w:rPr>
      </w:pPr>
    </w:p>
    <w:p w14:paraId="382F1732" w14:textId="3ED5CF67" w:rsidR="009D136A" w:rsidRPr="007039EB" w:rsidRDefault="009D136A" w:rsidP="009D136A">
      <w:pPr>
        <w:contextualSpacing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7039EB">
        <w:rPr>
          <w:rFonts w:ascii="Times New Roman" w:hAnsi="Times New Roman" w:cs="Times New Roman"/>
          <w:b/>
          <w:bCs/>
          <w:sz w:val="32"/>
          <w:szCs w:val="32"/>
        </w:rPr>
        <w:t>TAX MAP KEY: (1) 9-</w:t>
      </w:r>
      <w:r w:rsidR="00DA26B6">
        <w:rPr>
          <w:rFonts w:ascii="Times New Roman" w:hAnsi="Times New Roman" w:cs="Times New Roman"/>
          <w:b/>
          <w:bCs/>
          <w:sz w:val="32"/>
          <w:szCs w:val="32"/>
        </w:rPr>
        <w:t>9-008:001</w:t>
      </w:r>
    </w:p>
    <w:p w14:paraId="452772F0" w14:textId="51238844" w:rsidR="009D136A" w:rsidRPr="007039EB" w:rsidRDefault="007039EB" w:rsidP="009D136A">
      <w:pPr>
        <w:contextualSpacing/>
        <w:jc w:val="center"/>
        <w:rPr>
          <w:rFonts w:ascii="Arial" w:hAnsi="Arial" w:cs="Arial"/>
          <w:b/>
          <w:bCs/>
          <w:sz w:val="32"/>
          <w:szCs w:val="32"/>
        </w:rPr>
      </w:pPr>
      <w:r w:rsidRPr="007039EB">
        <w:rPr>
          <w:rFonts w:ascii="Arial" w:hAnsi="Arial" w:cs="Arial"/>
          <w:b/>
          <w:bCs/>
          <w:sz w:val="32"/>
          <w:szCs w:val="32"/>
        </w:rPr>
        <w:t>C1</w:t>
      </w:r>
    </w:p>
    <w:p w14:paraId="6A05ABA6" w14:textId="1C814770" w:rsidR="00403ACC" w:rsidRDefault="00403ACC" w:rsidP="00CE7804">
      <w:pPr>
        <w:jc w:val="center"/>
        <w:rPr>
          <w:noProof/>
        </w:rPr>
      </w:pPr>
    </w:p>
    <w:p w14:paraId="2864A268" w14:textId="0F07046F" w:rsidR="007039EB" w:rsidRDefault="00206090" w:rsidP="00206090">
      <w:pPr>
        <w:tabs>
          <w:tab w:val="left" w:pos="2418"/>
        </w:tabs>
        <w:jc w:val="center"/>
        <w:rPr>
          <w:noProof/>
        </w:rPr>
      </w:pPr>
      <w:r>
        <w:rPr>
          <w:noProof/>
        </w:rPr>
        <w:drawing>
          <wp:inline distT="0" distB="0" distL="0" distR="0" wp14:anchorId="1B41CE73" wp14:editId="4699C720">
            <wp:extent cx="5428571" cy="5323809"/>
            <wp:effectExtent l="0" t="0" r="1270" b="0"/>
            <wp:docPr id="546995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69957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28571" cy="53238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19FD86" w14:textId="01ABC8B5" w:rsidR="00744038" w:rsidRDefault="00744038" w:rsidP="00744038">
      <w:pPr>
        <w:tabs>
          <w:tab w:val="left" w:pos="8137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12ADB32D" w14:textId="77777777" w:rsidR="00206090" w:rsidRDefault="00206090" w:rsidP="00744038">
      <w:pPr>
        <w:tabs>
          <w:tab w:val="left" w:pos="8137"/>
        </w:tabs>
        <w:rPr>
          <w:rFonts w:ascii="Arial" w:hAnsi="Arial" w:cs="Arial"/>
        </w:rPr>
      </w:pPr>
    </w:p>
    <w:p w14:paraId="46EFFAD1" w14:textId="77777777" w:rsidR="00206090" w:rsidRDefault="00206090" w:rsidP="00744038">
      <w:pPr>
        <w:tabs>
          <w:tab w:val="left" w:pos="8137"/>
        </w:tabs>
        <w:rPr>
          <w:rFonts w:ascii="Arial" w:hAnsi="Arial" w:cs="Arial"/>
        </w:rPr>
      </w:pPr>
    </w:p>
    <w:p w14:paraId="6E97A2B9" w14:textId="77777777" w:rsidR="00206090" w:rsidRDefault="00206090" w:rsidP="00744038">
      <w:pPr>
        <w:tabs>
          <w:tab w:val="left" w:pos="8137"/>
        </w:tabs>
        <w:rPr>
          <w:rFonts w:ascii="Arial" w:hAnsi="Arial" w:cs="Arial"/>
        </w:rPr>
      </w:pPr>
    </w:p>
    <w:p w14:paraId="28A744AC" w14:textId="77777777" w:rsidR="00206090" w:rsidRDefault="00206090" w:rsidP="00744038">
      <w:pPr>
        <w:tabs>
          <w:tab w:val="left" w:pos="8137"/>
        </w:tabs>
        <w:rPr>
          <w:rFonts w:ascii="Arial" w:hAnsi="Arial" w:cs="Arial"/>
        </w:rPr>
      </w:pPr>
    </w:p>
    <w:p w14:paraId="19C7A742" w14:textId="47F4BA50" w:rsidR="00744038" w:rsidRPr="007039EB" w:rsidRDefault="00744038" w:rsidP="00744038">
      <w:pPr>
        <w:contextualSpacing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7039EB">
        <w:rPr>
          <w:rFonts w:ascii="Times New Roman" w:hAnsi="Times New Roman" w:cs="Times New Roman"/>
          <w:b/>
          <w:bCs/>
          <w:sz w:val="32"/>
          <w:szCs w:val="32"/>
        </w:rPr>
        <w:lastRenderedPageBreak/>
        <w:t>TAX MAP KEY: (1) 9-</w:t>
      </w:r>
      <w:r w:rsidR="00206090">
        <w:rPr>
          <w:rFonts w:ascii="Times New Roman" w:hAnsi="Times New Roman" w:cs="Times New Roman"/>
          <w:b/>
          <w:bCs/>
          <w:sz w:val="32"/>
          <w:szCs w:val="32"/>
        </w:rPr>
        <w:t>9-008:001</w:t>
      </w:r>
    </w:p>
    <w:p w14:paraId="1B6854BD" w14:textId="5297CE1E" w:rsidR="00744038" w:rsidRDefault="00744038" w:rsidP="00744038">
      <w:pPr>
        <w:contextualSpacing/>
        <w:jc w:val="center"/>
        <w:rPr>
          <w:rFonts w:ascii="Arial" w:hAnsi="Arial" w:cs="Arial"/>
          <w:b/>
          <w:bCs/>
          <w:sz w:val="32"/>
          <w:szCs w:val="32"/>
        </w:rPr>
      </w:pPr>
      <w:r w:rsidRPr="007039EB">
        <w:rPr>
          <w:rFonts w:ascii="Arial" w:hAnsi="Arial" w:cs="Arial"/>
          <w:b/>
          <w:bCs/>
          <w:sz w:val="32"/>
          <w:szCs w:val="32"/>
        </w:rPr>
        <w:t>C</w:t>
      </w:r>
      <w:r>
        <w:rPr>
          <w:rFonts w:ascii="Arial" w:hAnsi="Arial" w:cs="Arial"/>
          <w:b/>
          <w:bCs/>
          <w:sz w:val="32"/>
          <w:szCs w:val="32"/>
        </w:rPr>
        <w:t>2</w:t>
      </w:r>
    </w:p>
    <w:p w14:paraId="1F90BB4D" w14:textId="00C9773D" w:rsidR="00206090" w:rsidRPr="007039EB" w:rsidRDefault="00206090" w:rsidP="00744038">
      <w:pPr>
        <w:contextualSpacing/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noProof/>
        </w:rPr>
        <w:drawing>
          <wp:inline distT="0" distB="0" distL="0" distR="0" wp14:anchorId="4BF0000E" wp14:editId="513EE8F6">
            <wp:extent cx="5038095" cy="7428571"/>
            <wp:effectExtent l="0" t="0" r="0" b="1270"/>
            <wp:docPr id="43237672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237672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38095" cy="74285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568EA9" w14:textId="77777777" w:rsidR="00744038" w:rsidRPr="00744038" w:rsidRDefault="00744038" w:rsidP="00744038">
      <w:pPr>
        <w:rPr>
          <w:rFonts w:ascii="Arial" w:hAnsi="Arial" w:cs="Arial"/>
        </w:rPr>
      </w:pPr>
    </w:p>
    <w:sectPr w:rsidR="00744038" w:rsidRPr="0074403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200341"/>
    <w:multiLevelType w:val="hybridMultilevel"/>
    <w:tmpl w:val="FF5CF5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324A61"/>
    <w:multiLevelType w:val="hybridMultilevel"/>
    <w:tmpl w:val="481A89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64838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59472099">
    <w:abstractNumId w:val="0"/>
  </w:num>
  <w:num w:numId="3" w16cid:durableId="10077127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61F4"/>
    <w:rsid w:val="00162702"/>
    <w:rsid w:val="00206090"/>
    <w:rsid w:val="002F504B"/>
    <w:rsid w:val="00354D69"/>
    <w:rsid w:val="00372B63"/>
    <w:rsid w:val="00373C49"/>
    <w:rsid w:val="003A19FC"/>
    <w:rsid w:val="003B1862"/>
    <w:rsid w:val="003C4EAA"/>
    <w:rsid w:val="00403ACC"/>
    <w:rsid w:val="00424DF7"/>
    <w:rsid w:val="004271B8"/>
    <w:rsid w:val="004D3D11"/>
    <w:rsid w:val="004E1909"/>
    <w:rsid w:val="00577F15"/>
    <w:rsid w:val="00580276"/>
    <w:rsid w:val="005A52A5"/>
    <w:rsid w:val="006561F4"/>
    <w:rsid w:val="00693C7C"/>
    <w:rsid w:val="006B3B5E"/>
    <w:rsid w:val="006F6EF1"/>
    <w:rsid w:val="007039EB"/>
    <w:rsid w:val="00744038"/>
    <w:rsid w:val="0079133F"/>
    <w:rsid w:val="00794A45"/>
    <w:rsid w:val="00852095"/>
    <w:rsid w:val="009734C2"/>
    <w:rsid w:val="009D136A"/>
    <w:rsid w:val="009F104F"/>
    <w:rsid w:val="00A90603"/>
    <w:rsid w:val="00AA441D"/>
    <w:rsid w:val="00AC5365"/>
    <w:rsid w:val="00AD0661"/>
    <w:rsid w:val="00AE29E0"/>
    <w:rsid w:val="00AE7330"/>
    <w:rsid w:val="00BB2050"/>
    <w:rsid w:val="00C15E2D"/>
    <w:rsid w:val="00C164FA"/>
    <w:rsid w:val="00C35428"/>
    <w:rsid w:val="00C7182E"/>
    <w:rsid w:val="00CE7804"/>
    <w:rsid w:val="00D32AAC"/>
    <w:rsid w:val="00D44AC2"/>
    <w:rsid w:val="00D538B8"/>
    <w:rsid w:val="00DA26B6"/>
    <w:rsid w:val="00DD5129"/>
    <w:rsid w:val="00FC1859"/>
    <w:rsid w:val="00FE2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51B4CF"/>
  <w15:chartTrackingRefBased/>
  <w15:docId w15:val="{22FCE382-9455-4A89-9DA8-B582841E06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561F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561F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561F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561F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561F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561F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561F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561F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561F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561F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561F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561F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561F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561F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561F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561F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561F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561F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561F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561F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561F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561F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561F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561F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561F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561F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561F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561F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561F4"/>
    <w:rPr>
      <w:b/>
      <w:bCs/>
      <w:smallCaps/>
      <w:color w:val="0F4761" w:themeColor="accent1" w:themeShade="BF"/>
      <w:spacing w:val="5"/>
    </w:rPr>
  </w:style>
  <w:style w:type="paragraph" w:customStyle="1" w:styleId="KIndent1">
    <w:name w:val="KIndent1"/>
    <w:aliases w:val="k1"/>
    <w:basedOn w:val="Normal"/>
    <w:uiPriority w:val="99"/>
    <w:rsid w:val="006561F4"/>
    <w:pPr>
      <w:spacing w:after="240" w:line="240" w:lineRule="auto"/>
      <w:ind w:left="1440"/>
      <w:jc w:val="both"/>
    </w:pPr>
    <w:rPr>
      <w:rFonts w:ascii="Arial" w:eastAsia="MS Mincho" w:hAnsi="Arial" w:cs="Arial"/>
      <w:kern w:val="0"/>
      <w:sz w:val="22"/>
      <w:szCs w:val="22"/>
      <w:lang w:eastAsia="en-US"/>
      <w14:ligatures w14:val="none"/>
    </w:rPr>
  </w:style>
  <w:style w:type="character" w:styleId="Hyperlink">
    <w:name w:val="Hyperlink"/>
    <w:basedOn w:val="DefaultParagraphFont"/>
    <w:uiPriority w:val="99"/>
    <w:unhideWhenUsed/>
    <w:rsid w:val="006561F4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561F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mailto:darlene.bryant@hawaii.gov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407</Words>
  <Characters>2322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Bryant-Takamatsu, Darlene J</dc:creator>
  <cp:keywords/>
  <dc:description/>
  <cp:lastModifiedBy>Darlene J. Bryant-Takamatsu</cp:lastModifiedBy>
  <cp:revision>3</cp:revision>
  <dcterms:created xsi:type="dcterms:W3CDTF">2026-07-21T00:53:00Z</dcterms:created>
  <dcterms:modified xsi:type="dcterms:W3CDTF">2026-07-21T18:41:00Z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8373f9c6-d5b7-4b9c-b05d-383ae737c164</vt:lpwstr>
  </property>
</Properties>
</file>